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70" w:rsidRDefault="00FE3070" w:rsidP="00FE3070">
      <w:pPr>
        <w:pStyle w:val="BodyText"/>
        <w:spacing w:before="120" w:line="276" w:lineRule="auto"/>
        <w:ind w:left="4254" w:right="284"/>
        <w:jc w:val="right"/>
        <w:outlineLvl w:val="0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ПРИЛОЖЕНИЕ 2</w:t>
      </w:r>
    </w:p>
    <w:p w:rsidR="00FE3070" w:rsidRDefault="00FE3070" w:rsidP="00FE3070">
      <w:pPr>
        <w:numPr>
          <w:ilvl w:val="12"/>
          <w:numId w:val="0"/>
        </w:numPr>
        <w:spacing w:before="120" w:after="120" w:line="276" w:lineRule="auto"/>
        <w:rPr>
          <w:szCs w:val="24"/>
        </w:rPr>
      </w:pPr>
      <w:r>
        <w:rPr>
          <w:szCs w:val="24"/>
        </w:rPr>
        <w:t xml:space="preserve">ДО </w:t>
      </w:r>
    </w:p>
    <w:p w:rsidR="00FE3070" w:rsidRDefault="00FE3070" w:rsidP="00FE3070">
      <w:pPr>
        <w:numPr>
          <w:ilvl w:val="12"/>
          <w:numId w:val="0"/>
        </w:numPr>
        <w:spacing w:before="120" w:after="120" w:line="276" w:lineRule="auto"/>
        <w:rPr>
          <w:szCs w:val="24"/>
        </w:rPr>
      </w:pPr>
      <w:r>
        <w:rPr>
          <w:szCs w:val="24"/>
        </w:rPr>
        <w:t xml:space="preserve">“ФОНД ЗА ОРГАНИТЕ НА МЕСТНОТО </w:t>
      </w:r>
    </w:p>
    <w:p w:rsidR="00FE3070" w:rsidRDefault="00FE3070" w:rsidP="00FE3070">
      <w:pPr>
        <w:numPr>
          <w:ilvl w:val="12"/>
          <w:numId w:val="0"/>
        </w:numPr>
        <w:spacing w:before="120" w:after="120" w:line="276" w:lineRule="auto"/>
        <w:rPr>
          <w:szCs w:val="24"/>
        </w:rPr>
      </w:pPr>
      <w:r>
        <w:rPr>
          <w:szCs w:val="24"/>
        </w:rPr>
        <w:t>САМОУПРАВЛЕНИЕ В БЪЛГАРИЯ – ФЛАГ”ЕАД</w:t>
      </w:r>
      <w:r>
        <w:rPr>
          <w:szCs w:val="24"/>
        </w:rPr>
        <w:tab/>
      </w:r>
    </w:p>
    <w:p w:rsidR="00FE3070" w:rsidRDefault="00FE3070" w:rsidP="00FE3070">
      <w:pPr>
        <w:pStyle w:val="BodyText"/>
        <w:spacing w:before="120" w:line="276" w:lineRule="auto"/>
        <w:jc w:val="center"/>
        <w:rPr>
          <w:b/>
          <w:sz w:val="32"/>
          <w:szCs w:val="32"/>
          <w:lang w:val="bg-BG"/>
        </w:rPr>
      </w:pPr>
    </w:p>
    <w:p w:rsidR="00FE3070" w:rsidRDefault="00FE3070" w:rsidP="00FE3070">
      <w:pPr>
        <w:pStyle w:val="BodyText"/>
        <w:spacing w:before="120" w:line="276" w:lineRule="auto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ЦЕНОВО ПРЕДЛОЖЕНИЕ</w:t>
      </w:r>
    </w:p>
    <w:p w:rsidR="00FE3070" w:rsidRDefault="00FE3070" w:rsidP="00FE3070">
      <w:pPr>
        <w:autoSpaceDE w:val="0"/>
        <w:autoSpaceDN w:val="0"/>
        <w:adjustRightInd w:val="0"/>
        <w:spacing w:before="120" w:after="120" w:line="276" w:lineRule="auto"/>
        <w:jc w:val="both"/>
        <w:rPr>
          <w:szCs w:val="24"/>
        </w:rPr>
      </w:pPr>
      <w:r>
        <w:rPr>
          <w:szCs w:val="24"/>
        </w:rPr>
        <w:t xml:space="preserve">За участие в  процедура за представяне на оферти с предмет: </w:t>
      </w:r>
    </w:p>
    <w:p w:rsidR="00FE3070" w:rsidRDefault="00FE3070" w:rsidP="00FE3070">
      <w:pPr>
        <w:autoSpaceDE w:val="0"/>
        <w:autoSpaceDN w:val="0"/>
        <w:adjustRightInd w:val="0"/>
        <w:spacing w:before="120" w:after="120" w:line="276" w:lineRule="auto"/>
        <w:jc w:val="both"/>
        <w:rPr>
          <w:szCs w:val="24"/>
        </w:rPr>
      </w:pPr>
      <w:r>
        <w:rPr>
          <w:szCs w:val="24"/>
        </w:rPr>
        <w:t>„Избор на финансиращи институции за предоставяне на банкови заеми на „Фонд за органите на местното самоуправление в България – ФЛАГ” ЕАД” в следните обособени позиции:</w:t>
      </w:r>
    </w:p>
    <w:p w:rsidR="00FE3070" w:rsidRDefault="00FE3070" w:rsidP="00FE3070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szCs w:val="24"/>
        </w:rPr>
      </w:pPr>
      <w:r>
        <w:rPr>
          <w:szCs w:val="24"/>
        </w:rPr>
        <w:t xml:space="preserve">Обособена позиция № 1 - Предоставяне на дългосрочен </w:t>
      </w:r>
      <w:proofErr w:type="spellStart"/>
      <w:r>
        <w:rPr>
          <w:szCs w:val="24"/>
        </w:rPr>
        <w:t>револвиращ</w:t>
      </w:r>
      <w:proofErr w:type="spellEnd"/>
      <w:r>
        <w:rPr>
          <w:szCs w:val="24"/>
        </w:rPr>
        <w:t xml:space="preserve"> банков заем в  размер на 40 000 </w:t>
      </w:r>
      <w:proofErr w:type="spellStart"/>
      <w:r>
        <w:rPr>
          <w:szCs w:val="24"/>
        </w:rPr>
        <w:t>000</w:t>
      </w:r>
      <w:proofErr w:type="spellEnd"/>
      <w:r>
        <w:rPr>
          <w:szCs w:val="24"/>
        </w:rPr>
        <w:t xml:space="preserve"> лева</w:t>
      </w:r>
    </w:p>
    <w:p w:rsidR="00FE3070" w:rsidRDefault="00FE3070" w:rsidP="00FE3070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szCs w:val="24"/>
        </w:rPr>
      </w:pPr>
      <w:r>
        <w:rPr>
          <w:szCs w:val="24"/>
        </w:rPr>
        <w:t xml:space="preserve">Обособена позиция № 2 - Предоставяне на дългосрочен </w:t>
      </w:r>
      <w:proofErr w:type="spellStart"/>
      <w:r>
        <w:rPr>
          <w:szCs w:val="24"/>
        </w:rPr>
        <w:t>револвиращ</w:t>
      </w:r>
      <w:proofErr w:type="spellEnd"/>
      <w:r>
        <w:rPr>
          <w:szCs w:val="24"/>
        </w:rPr>
        <w:t xml:space="preserve"> банков заем в размер на 20 000 </w:t>
      </w:r>
      <w:proofErr w:type="spellStart"/>
      <w:r>
        <w:rPr>
          <w:szCs w:val="24"/>
        </w:rPr>
        <w:t>000</w:t>
      </w:r>
      <w:proofErr w:type="spellEnd"/>
      <w:r>
        <w:rPr>
          <w:szCs w:val="24"/>
        </w:rPr>
        <w:t xml:space="preserve"> лева</w:t>
      </w:r>
    </w:p>
    <w:p w:rsidR="00FE3070" w:rsidRDefault="00FE3070" w:rsidP="00FE3070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b/>
          <w:color w:val="000000"/>
          <w:szCs w:val="24"/>
        </w:rPr>
      </w:pPr>
      <w:r>
        <w:rPr>
          <w:szCs w:val="24"/>
        </w:rPr>
        <w:t xml:space="preserve">Обособена позиция № 3 - Предоставяне на </w:t>
      </w:r>
      <w:proofErr w:type="spellStart"/>
      <w:r>
        <w:rPr>
          <w:szCs w:val="24"/>
        </w:rPr>
        <w:t>револвиращ</w:t>
      </w:r>
      <w:proofErr w:type="spellEnd"/>
      <w:r>
        <w:rPr>
          <w:szCs w:val="24"/>
        </w:rPr>
        <w:t xml:space="preserve"> банков заем в размер на 30 000 </w:t>
      </w:r>
      <w:proofErr w:type="spellStart"/>
      <w:r>
        <w:rPr>
          <w:szCs w:val="24"/>
        </w:rPr>
        <w:t>000</w:t>
      </w:r>
      <w:proofErr w:type="spellEnd"/>
      <w:r>
        <w:rPr>
          <w:szCs w:val="24"/>
        </w:rPr>
        <w:t xml:space="preserve"> лева“</w:t>
      </w:r>
    </w:p>
    <w:p w:rsidR="00FE3070" w:rsidRDefault="00FE3070" w:rsidP="00FE3070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b/>
          <w:color w:val="000000"/>
          <w:szCs w:val="24"/>
        </w:rPr>
      </w:pPr>
    </w:p>
    <w:p w:rsidR="00FE3070" w:rsidRDefault="00FE3070" w:rsidP="00FE3070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szCs w:val="24"/>
        </w:rPr>
      </w:pPr>
      <w:r>
        <w:rPr>
          <w:szCs w:val="24"/>
          <w:u w:val="single"/>
        </w:rPr>
        <w:t>ОТНОСНО</w:t>
      </w:r>
      <w:r>
        <w:rPr>
          <w:szCs w:val="24"/>
        </w:rPr>
        <w:t xml:space="preserve">: </w:t>
      </w:r>
      <w:r>
        <w:rPr>
          <w:b/>
          <w:szCs w:val="24"/>
        </w:rPr>
        <w:t xml:space="preserve">Обособена позиция № 1 </w:t>
      </w:r>
    </w:p>
    <w:p w:rsidR="00FE3070" w:rsidRDefault="00FE3070" w:rsidP="00FE3070">
      <w:pPr>
        <w:autoSpaceDE w:val="0"/>
        <w:autoSpaceDN w:val="0"/>
        <w:adjustRightInd w:val="0"/>
        <w:spacing w:before="120" w:after="120" w:line="276" w:lineRule="auto"/>
        <w:jc w:val="center"/>
        <w:rPr>
          <w:b/>
          <w:szCs w:val="24"/>
        </w:rPr>
      </w:pPr>
    </w:p>
    <w:p w:rsidR="00FE3070" w:rsidRDefault="00FE3070" w:rsidP="00FE3070">
      <w:pPr>
        <w:autoSpaceDE w:val="0"/>
        <w:autoSpaceDN w:val="0"/>
        <w:adjustRightInd w:val="0"/>
        <w:spacing w:before="120" w:after="120" w:line="276" w:lineRule="auto"/>
        <w:jc w:val="both"/>
        <w:rPr>
          <w:bCs/>
          <w:szCs w:val="24"/>
          <w:lang w:eastAsia="bg-BG"/>
        </w:rPr>
      </w:pPr>
      <w:r>
        <w:rPr>
          <w:szCs w:val="24"/>
          <w:lang w:eastAsia="bg-BG"/>
        </w:rPr>
        <w:t xml:space="preserve">От </w:t>
      </w:r>
      <w:r>
        <w:rPr>
          <w:bCs/>
          <w:szCs w:val="24"/>
          <w:lang w:eastAsia="bg-BG"/>
        </w:rPr>
        <w:t>Участник:</w:t>
      </w:r>
    </w:p>
    <w:p w:rsidR="00FE3070" w:rsidRDefault="00FE3070" w:rsidP="00FE3070">
      <w:pPr>
        <w:autoSpaceDE w:val="0"/>
        <w:autoSpaceDN w:val="0"/>
        <w:adjustRightInd w:val="0"/>
        <w:spacing w:before="120" w:after="120" w:line="276" w:lineRule="auto"/>
        <w:jc w:val="both"/>
        <w:rPr>
          <w:szCs w:val="24"/>
          <w:lang w:eastAsia="bg-BG"/>
        </w:rPr>
      </w:pPr>
      <w:r>
        <w:rPr>
          <w:szCs w:val="24"/>
          <w:lang w:eastAsia="bg-BG"/>
        </w:rPr>
        <w:t xml:space="preserve">  ...................................................................................................................................</w:t>
      </w:r>
    </w:p>
    <w:p w:rsidR="00FE3070" w:rsidRDefault="00FE3070" w:rsidP="00FE3070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bCs/>
          <w:position w:val="8"/>
          <w:szCs w:val="24"/>
          <w:lang w:eastAsia="bg-BG"/>
        </w:rPr>
      </w:pPr>
      <w:r>
        <w:rPr>
          <w:szCs w:val="24"/>
          <w:lang w:eastAsia="bg-BG"/>
        </w:rPr>
        <w:t>(</w:t>
      </w:r>
      <w:r>
        <w:rPr>
          <w:snapToGrid w:val="0"/>
          <w:szCs w:val="24"/>
        </w:rPr>
        <w:t xml:space="preserve">наименование на участника) </w:t>
      </w:r>
    </w:p>
    <w:p w:rsidR="00FE3070" w:rsidRDefault="00FE3070" w:rsidP="00FE3070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bCs/>
          <w:position w:val="8"/>
          <w:szCs w:val="24"/>
          <w:lang w:eastAsia="bg-BG"/>
        </w:rPr>
      </w:pPr>
      <w:r>
        <w:rPr>
          <w:snapToGrid w:val="0"/>
          <w:szCs w:val="24"/>
        </w:rPr>
        <w:t xml:space="preserve">със седалище и адрес на управление: </w:t>
      </w:r>
    </w:p>
    <w:p w:rsidR="00FE3070" w:rsidRDefault="00FE3070" w:rsidP="00FE3070">
      <w:pPr>
        <w:spacing w:before="120" w:after="120" w:line="276" w:lineRule="auto"/>
        <w:jc w:val="both"/>
        <w:rPr>
          <w:snapToGrid w:val="0"/>
          <w:szCs w:val="24"/>
        </w:rPr>
      </w:pPr>
      <w:r>
        <w:rPr>
          <w:snapToGrid w:val="0"/>
          <w:szCs w:val="24"/>
        </w:rPr>
        <w:t>………………………………………………………………………………………</w:t>
      </w:r>
    </w:p>
    <w:p w:rsidR="00FE3070" w:rsidRDefault="00FE3070" w:rsidP="00FE3070">
      <w:pPr>
        <w:autoSpaceDE w:val="0"/>
        <w:autoSpaceDN w:val="0"/>
        <w:adjustRightInd w:val="0"/>
        <w:spacing w:before="120" w:after="120" w:line="276" w:lineRule="auto"/>
        <w:jc w:val="both"/>
        <w:rPr>
          <w:snapToGrid w:val="0"/>
          <w:szCs w:val="24"/>
        </w:rPr>
      </w:pPr>
      <w:r>
        <w:rPr>
          <w:snapToGrid w:val="0"/>
          <w:szCs w:val="24"/>
        </w:rPr>
        <w:t>с ЕИК  или ако участникът няма ЕИК друг идентификационен номер според документа за регистрация на участника………………………………………………………………..</w:t>
      </w:r>
    </w:p>
    <w:p w:rsidR="00FE3070" w:rsidRDefault="00FE3070" w:rsidP="00FE3070">
      <w:pPr>
        <w:autoSpaceDE w:val="0"/>
        <w:autoSpaceDN w:val="0"/>
        <w:adjustRightInd w:val="0"/>
        <w:spacing w:before="120" w:after="120" w:line="276" w:lineRule="auto"/>
        <w:jc w:val="both"/>
        <w:rPr>
          <w:position w:val="8"/>
          <w:szCs w:val="24"/>
          <w:lang w:eastAsia="bg-BG"/>
        </w:rPr>
      </w:pPr>
      <w:r>
        <w:rPr>
          <w:snapToGrid w:val="0"/>
          <w:szCs w:val="24"/>
        </w:rPr>
        <w:t>представляван от ........................................................................</w:t>
      </w:r>
    </w:p>
    <w:p w:rsidR="00FE3070" w:rsidRDefault="00FE3070" w:rsidP="00FE3070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b/>
          <w:bCs/>
          <w:position w:val="8"/>
          <w:szCs w:val="24"/>
          <w:lang w:eastAsia="bg-BG"/>
        </w:rPr>
      </w:pPr>
    </w:p>
    <w:p w:rsidR="00FE3070" w:rsidRDefault="00FE3070" w:rsidP="00FE3070">
      <w:pPr>
        <w:pStyle w:val="BodyText"/>
        <w:spacing w:before="120" w:line="276" w:lineRule="auto"/>
        <w:ind w:firstLine="600"/>
        <w:rPr>
          <w:b/>
          <w:snapToGrid w:val="0"/>
          <w:sz w:val="24"/>
          <w:szCs w:val="24"/>
          <w:lang w:val="bg-BG"/>
        </w:rPr>
      </w:pPr>
      <w:r>
        <w:rPr>
          <w:b/>
          <w:snapToGrid w:val="0"/>
          <w:sz w:val="24"/>
          <w:szCs w:val="24"/>
          <w:lang w:val="bg-BG"/>
        </w:rPr>
        <w:t>УВАЖАЕМИ ГОСПОЖИ И ГОСПОДА,</w:t>
      </w:r>
    </w:p>
    <w:p w:rsidR="00FE3070" w:rsidRDefault="00FE3070" w:rsidP="00FE3070">
      <w:pPr>
        <w:pStyle w:val="BodyText"/>
        <w:spacing w:before="120" w:line="276" w:lineRule="auto"/>
        <w:ind w:firstLine="600"/>
        <w:rPr>
          <w:position w:val="8"/>
          <w:sz w:val="24"/>
          <w:szCs w:val="24"/>
          <w:lang w:val="bg-BG"/>
        </w:rPr>
      </w:pPr>
      <w:r>
        <w:rPr>
          <w:position w:val="8"/>
          <w:sz w:val="24"/>
          <w:szCs w:val="24"/>
          <w:lang w:val="bg-BG"/>
        </w:rPr>
        <w:t>С настоящото представяме нашето ценово предложение за изпълнение на Обособена позиция № 1, както следва:</w:t>
      </w:r>
    </w:p>
    <w:tbl>
      <w:tblPr>
        <w:tblpPr w:leftFromText="141" w:rightFromText="141" w:vertAnchor="text" w:horzAnchor="margin" w:tblpY="2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6676"/>
        <w:gridCol w:w="2409"/>
      </w:tblGrid>
      <w:tr w:rsidR="00FE3070" w:rsidTr="00FE3070">
        <w:trPr>
          <w:trHeight w:val="16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3070" w:rsidRDefault="00FE3070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№</w:t>
            </w:r>
          </w:p>
          <w:p w:rsidR="00FE3070" w:rsidRDefault="00FE3070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</w:p>
          <w:p w:rsidR="00FE3070" w:rsidRDefault="00FE3070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3070" w:rsidRDefault="00FE3070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Компоненти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070" w:rsidRDefault="00FE3070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Единичен размер на  компонента</w:t>
            </w:r>
          </w:p>
          <w:p w:rsidR="00FE3070" w:rsidRDefault="00FE3070">
            <w:pPr>
              <w:spacing w:before="120" w:after="120" w:line="276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(с цифри и словом)</w:t>
            </w:r>
          </w:p>
        </w:tc>
      </w:tr>
      <w:tr w:rsidR="00FE3070" w:rsidTr="00FE307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3070" w:rsidRDefault="00FE3070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(1)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3070" w:rsidRDefault="00FE3070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070" w:rsidRDefault="00FE3070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(3)</w:t>
            </w:r>
          </w:p>
        </w:tc>
      </w:tr>
      <w:tr w:rsidR="00FE3070" w:rsidTr="00FE3070">
        <w:trPr>
          <w:trHeight w:val="15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0" w:rsidRDefault="00FE3070">
            <w:pPr>
              <w:spacing w:before="120" w:after="12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  <w:p w:rsidR="00FE3070" w:rsidRDefault="00FE3070">
            <w:pPr>
              <w:spacing w:before="120" w:after="120" w:line="276" w:lineRule="auto"/>
              <w:rPr>
                <w:b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3070" w:rsidRDefault="00FE3070">
            <w:pPr>
              <w:spacing w:before="120" w:after="120" w:line="276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К   </w:t>
            </w:r>
            <w:r>
              <w:rPr>
                <w:szCs w:val="24"/>
              </w:rPr>
              <w:t>Размер на годишната комисиона за управление (в процент)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70" w:rsidRDefault="00FE3070">
            <w:pPr>
              <w:spacing w:before="120" w:after="120" w:line="276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К</w:t>
            </w:r>
            <w:r>
              <w:rPr>
                <w:szCs w:val="24"/>
                <w:u w:val="single"/>
              </w:rPr>
              <w:t xml:space="preserve">                                                                            </w:t>
            </w:r>
            <w:r>
              <w:rPr>
                <w:szCs w:val="24"/>
              </w:rPr>
              <w:t>.........</w:t>
            </w:r>
          </w:p>
        </w:tc>
      </w:tr>
      <w:tr w:rsidR="00FE3070" w:rsidTr="00FE3070">
        <w:trPr>
          <w:trHeight w:val="155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0" w:rsidRDefault="00FE3070">
            <w:pPr>
              <w:spacing w:before="120" w:after="12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3070" w:rsidRDefault="00FE3070">
            <w:pPr>
              <w:spacing w:before="120" w:after="120" w:line="276" w:lineRule="auto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N</w:t>
            </w:r>
            <w:r>
              <w:rPr>
                <w:b/>
                <w:szCs w:val="24"/>
              </w:rPr>
              <w:t xml:space="preserve"> Предложеният от участника брой години, през които ще се заплаща годишна комисио</w:t>
            </w:r>
            <w:r w:rsidR="000C6760">
              <w:rPr>
                <w:b/>
                <w:szCs w:val="24"/>
              </w:rPr>
              <w:t>на за управление (не повече от 7</w:t>
            </w:r>
            <w:bookmarkStart w:id="0" w:name="_GoBack"/>
            <w:bookmarkEnd w:id="0"/>
            <w:r>
              <w:rPr>
                <w:b/>
                <w:szCs w:val="24"/>
              </w:rPr>
              <w:t xml:space="preserve"> години)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70" w:rsidRDefault="00FE3070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N</w:t>
            </w:r>
          </w:p>
          <w:p w:rsidR="00FE3070" w:rsidRDefault="00FE3070">
            <w:pPr>
              <w:spacing w:before="120" w:after="120" w:line="276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……….</w:t>
            </w:r>
          </w:p>
        </w:tc>
      </w:tr>
      <w:tr w:rsidR="00FE3070" w:rsidTr="00FE3070">
        <w:trPr>
          <w:trHeight w:val="12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0" w:rsidRDefault="00FE3070">
            <w:pPr>
              <w:spacing w:before="120" w:after="12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3070" w:rsidRDefault="00FE3070">
            <w:pPr>
              <w:tabs>
                <w:tab w:val="left" w:pos="3329"/>
                <w:tab w:val="left" w:pos="5721"/>
              </w:tabs>
              <w:autoSpaceDE w:val="0"/>
              <w:autoSpaceDN w:val="0"/>
              <w:adjustRightInd w:val="0"/>
              <w:spacing w:before="120" w:after="120" w:line="276" w:lineRule="auto"/>
              <w:ind w:right="176" w:firstLine="4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Л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szCs w:val="24"/>
              </w:rPr>
              <w:t>размер на твърда надбавка, участваща при формиране на годишния лихвен процент за лихвата за редовен дълг върху главницата  по заема (в процент)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70" w:rsidRDefault="00FE3070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Л</w:t>
            </w:r>
          </w:p>
          <w:p w:rsidR="00FE3070" w:rsidRDefault="00FE3070">
            <w:pPr>
              <w:spacing w:before="120" w:after="12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….....</w:t>
            </w:r>
          </w:p>
        </w:tc>
      </w:tr>
      <w:tr w:rsidR="00FE3070" w:rsidTr="00FE3070">
        <w:trPr>
          <w:trHeight w:val="376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070" w:rsidRDefault="00FE3070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Предлагана цена за Обособена позиция № 1,</w:t>
            </w:r>
            <w:r>
              <w:rPr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  <w:u w:val="single"/>
              </w:rPr>
              <w:t>без ДДС</w:t>
            </w:r>
            <w:r>
              <w:rPr>
                <w:szCs w:val="24"/>
              </w:rPr>
              <w:t>, определена след прилагане на формулата: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  <w:p w:rsidR="00FE3070" w:rsidRDefault="00FE3070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ПЦ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= (К</w:t>
            </w:r>
            <w:r>
              <w:rPr>
                <w:b/>
                <w:szCs w:val="24"/>
                <w:lang w:val="ru-RU"/>
              </w:rPr>
              <w:t xml:space="preserve"> * </w:t>
            </w:r>
            <w:r>
              <w:rPr>
                <w:b/>
                <w:szCs w:val="24"/>
              </w:rPr>
              <w:t xml:space="preserve">40 000 </w:t>
            </w:r>
            <w:proofErr w:type="spellStart"/>
            <w:r>
              <w:rPr>
                <w:b/>
                <w:szCs w:val="24"/>
              </w:rPr>
              <w:t>000</w:t>
            </w:r>
            <w:proofErr w:type="spellEnd"/>
            <w:r>
              <w:rPr>
                <w:b/>
                <w:szCs w:val="24"/>
              </w:rPr>
              <w:t>) *</w:t>
            </w:r>
            <w:r>
              <w:rPr>
                <w:b/>
                <w:szCs w:val="24"/>
                <w:lang w:val="en-US"/>
              </w:rPr>
              <w:t xml:space="preserve"> N</w:t>
            </w:r>
            <w:r>
              <w:rPr>
                <w:b/>
                <w:szCs w:val="24"/>
              </w:rPr>
              <w:t>+ (Л</w:t>
            </w:r>
            <w:r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</w:rPr>
              <w:t>*</w:t>
            </w:r>
            <w:r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</w:rPr>
              <w:t>40 000 </w:t>
            </w:r>
            <w:proofErr w:type="spellStart"/>
            <w:r>
              <w:rPr>
                <w:b/>
                <w:szCs w:val="24"/>
              </w:rPr>
              <w:t>000</w:t>
            </w:r>
            <w:proofErr w:type="spellEnd"/>
            <w:r>
              <w:rPr>
                <w:b/>
                <w:szCs w:val="24"/>
                <w:lang w:val="en-US"/>
              </w:rPr>
              <w:t xml:space="preserve">) * </w:t>
            </w:r>
            <w:r>
              <w:rPr>
                <w:b/>
                <w:szCs w:val="24"/>
              </w:rPr>
              <w:t>7</w:t>
            </w:r>
          </w:p>
          <w:p w:rsidR="00FE3070" w:rsidRDefault="00FE3070">
            <w:pPr>
              <w:spacing w:before="120" w:after="120" w:line="276" w:lineRule="auto"/>
              <w:rPr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70" w:rsidRDefault="00FE3070">
            <w:pPr>
              <w:spacing w:before="120" w:after="12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...................лв.</w:t>
            </w:r>
          </w:p>
        </w:tc>
      </w:tr>
    </w:tbl>
    <w:p w:rsidR="00FE3070" w:rsidRDefault="00FE3070" w:rsidP="00FE3070">
      <w:pPr>
        <w:spacing w:before="120" w:after="120" w:line="276" w:lineRule="auto"/>
        <w:rPr>
          <w:b/>
          <w:i/>
          <w:szCs w:val="24"/>
        </w:rPr>
      </w:pPr>
    </w:p>
    <w:p w:rsidR="00FE3070" w:rsidRDefault="00FE3070" w:rsidP="00FE3070">
      <w:pPr>
        <w:spacing w:before="120" w:after="120" w:line="276" w:lineRule="auto"/>
        <w:rPr>
          <w:b/>
          <w:i/>
          <w:szCs w:val="24"/>
        </w:rPr>
      </w:pPr>
      <w:r>
        <w:rPr>
          <w:b/>
          <w:i/>
          <w:szCs w:val="24"/>
        </w:rPr>
        <w:t>-----------------------------------------------------------------------------------------------------------------</w:t>
      </w:r>
    </w:p>
    <w:p w:rsidR="00FE3070" w:rsidRDefault="00FE3070" w:rsidP="00FE3070">
      <w:pPr>
        <w:spacing w:before="120" w:after="120" w:line="276" w:lineRule="auto"/>
        <w:ind w:firstLine="708"/>
        <w:rPr>
          <w:b/>
          <w:szCs w:val="24"/>
        </w:rPr>
      </w:pPr>
      <w:r>
        <w:rPr>
          <w:b/>
          <w:szCs w:val="24"/>
        </w:rPr>
        <w:t>ПЦ: …………………………………….. (словом:....................................)</w:t>
      </w:r>
    </w:p>
    <w:p w:rsidR="00FE3070" w:rsidRDefault="00FE3070" w:rsidP="00FE3070">
      <w:pPr>
        <w:spacing w:before="120" w:after="120" w:line="276" w:lineRule="auto"/>
        <w:ind w:firstLine="708"/>
        <w:rPr>
          <w:b/>
          <w:szCs w:val="24"/>
        </w:rPr>
      </w:pPr>
    </w:p>
    <w:p w:rsidR="00FE3070" w:rsidRDefault="00FE3070" w:rsidP="00FE3070">
      <w:pPr>
        <w:spacing w:before="120" w:after="120" w:line="276" w:lineRule="auto"/>
        <w:ind w:firstLine="708"/>
        <w:jc w:val="both"/>
        <w:rPr>
          <w:b/>
          <w:i/>
          <w:szCs w:val="24"/>
        </w:rPr>
      </w:pPr>
      <w:r>
        <w:rPr>
          <w:b/>
          <w:i/>
          <w:szCs w:val="24"/>
        </w:rPr>
        <w:t>* Стойността на предложените комисионни и надбавка трябва да са изразени в проценти, положително число, включително с десетична дроб, а не чрез съотношения или други подобни математически изрази.</w:t>
      </w:r>
    </w:p>
    <w:p w:rsidR="00FE3070" w:rsidRDefault="00FE3070" w:rsidP="00FE3070">
      <w:pPr>
        <w:pStyle w:val="BodyText2"/>
        <w:spacing w:before="120" w:after="120" w:line="276" w:lineRule="auto"/>
        <w:ind w:firstLine="708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*  Предложената  цена, като обща стойност,  не може да е нула.</w:t>
      </w:r>
    </w:p>
    <w:p w:rsidR="00FE3070" w:rsidRPr="00FE3070" w:rsidRDefault="00FE3070" w:rsidP="00FE3070">
      <w:pPr>
        <w:spacing w:before="120" w:after="120" w:line="276" w:lineRule="auto"/>
        <w:ind w:firstLine="708"/>
        <w:jc w:val="both"/>
        <w:rPr>
          <w:szCs w:val="24"/>
        </w:rPr>
      </w:pPr>
      <w:r>
        <w:rPr>
          <w:szCs w:val="24"/>
        </w:rPr>
        <w:t>Валидността на нашето предложение е…………………………………………. (минимум 90 дни) от крайния срок за получаване на офертите и ще остане обвързващо за нас, като може да бъде прието по всяко време преди изтичане на този срок.</w:t>
      </w:r>
    </w:p>
    <w:p w:rsidR="00FE3070" w:rsidRDefault="00FE3070" w:rsidP="00FE3070">
      <w:pPr>
        <w:spacing w:before="120" w:after="120" w:line="276" w:lineRule="auto"/>
        <w:ind w:firstLine="708"/>
        <w:jc w:val="both"/>
        <w:rPr>
          <w:szCs w:val="24"/>
        </w:rPr>
      </w:pPr>
      <w:r>
        <w:rPr>
          <w:szCs w:val="24"/>
        </w:rPr>
        <w:lastRenderedPageBreak/>
        <w:t>Гарантираме, че при така предложените от нас условия, в нашата цена на договора за услуга сме включили всички разходи, свързани с качественото изпълнение на услугата  в описания вид и обхват.</w:t>
      </w:r>
    </w:p>
    <w:p w:rsidR="00FE3070" w:rsidRDefault="00FE3070" w:rsidP="00FE3070">
      <w:pPr>
        <w:spacing w:before="120" w:after="120" w:line="276" w:lineRule="auto"/>
        <w:ind w:right="-180" w:firstLine="708"/>
        <w:jc w:val="both"/>
        <w:rPr>
          <w:szCs w:val="24"/>
        </w:rPr>
      </w:pPr>
      <w:r>
        <w:rPr>
          <w:szCs w:val="24"/>
        </w:rPr>
        <w:t xml:space="preserve">Приемаме предложената от Вас схема на плащанията относно изпълнение на Обособена позиция № 1, както е описана в Техническото задание   </w:t>
      </w:r>
    </w:p>
    <w:p w:rsidR="00FE3070" w:rsidRDefault="00FE3070" w:rsidP="00FE3070">
      <w:pPr>
        <w:spacing w:before="120" w:after="120" w:line="276" w:lineRule="auto"/>
        <w:ind w:firstLine="708"/>
        <w:jc w:val="both"/>
        <w:rPr>
          <w:szCs w:val="24"/>
        </w:rPr>
      </w:pPr>
      <w:r>
        <w:rPr>
          <w:szCs w:val="24"/>
        </w:rPr>
        <w:t>Гарантираме, че сме в състояние да изпълним качествено услугата в пълно съответствие с гореописаната оферта.</w:t>
      </w:r>
    </w:p>
    <w:p w:rsidR="00FE3070" w:rsidRDefault="00FE3070" w:rsidP="00FE3070">
      <w:pPr>
        <w:numPr>
          <w:ilvl w:val="12"/>
          <w:numId w:val="0"/>
        </w:numPr>
        <w:spacing w:before="120" w:after="120" w:line="276" w:lineRule="auto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E3070" w:rsidTr="00FE3070">
        <w:tc>
          <w:tcPr>
            <w:tcW w:w="4261" w:type="dxa"/>
            <w:hideMark/>
          </w:tcPr>
          <w:p w:rsidR="00FE3070" w:rsidRDefault="00FE3070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b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FE3070" w:rsidRDefault="00FE3070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________/ _________ / ______</w:t>
            </w:r>
          </w:p>
        </w:tc>
      </w:tr>
      <w:tr w:rsidR="00FE3070" w:rsidTr="00FE3070">
        <w:tc>
          <w:tcPr>
            <w:tcW w:w="4261" w:type="dxa"/>
            <w:hideMark/>
          </w:tcPr>
          <w:p w:rsidR="00FE3070" w:rsidRDefault="00FE3070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FE3070" w:rsidRDefault="00FE3070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</w:p>
        </w:tc>
      </w:tr>
      <w:tr w:rsidR="00FE3070" w:rsidTr="00FE3070">
        <w:tc>
          <w:tcPr>
            <w:tcW w:w="4261" w:type="dxa"/>
            <w:hideMark/>
          </w:tcPr>
          <w:p w:rsidR="00FE3070" w:rsidRDefault="00FE3070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FE3070" w:rsidRDefault="00FE3070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</w:p>
        </w:tc>
      </w:tr>
      <w:tr w:rsidR="00FE3070" w:rsidTr="00FE3070">
        <w:tc>
          <w:tcPr>
            <w:tcW w:w="4261" w:type="dxa"/>
            <w:hideMark/>
          </w:tcPr>
          <w:p w:rsidR="00FE3070" w:rsidRDefault="00FE3070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FE3070" w:rsidRDefault="00FE3070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</w:p>
        </w:tc>
      </w:tr>
      <w:tr w:rsidR="00FE3070" w:rsidTr="00FE3070">
        <w:tc>
          <w:tcPr>
            <w:tcW w:w="4261" w:type="dxa"/>
            <w:hideMark/>
          </w:tcPr>
          <w:p w:rsidR="00FE3070" w:rsidRDefault="00FE3070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FE3070" w:rsidRDefault="00FE3070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</w:p>
        </w:tc>
      </w:tr>
      <w:tr w:rsidR="00FE3070" w:rsidTr="00FE3070">
        <w:tc>
          <w:tcPr>
            <w:tcW w:w="4261" w:type="dxa"/>
            <w:hideMark/>
          </w:tcPr>
          <w:p w:rsidR="00FE3070" w:rsidRDefault="00FE3070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FE3070" w:rsidRDefault="00FE3070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</w:p>
        </w:tc>
      </w:tr>
    </w:tbl>
    <w:p w:rsidR="00FE3070" w:rsidRDefault="00FE3070" w:rsidP="00FE3070">
      <w:pPr>
        <w:spacing w:before="120" w:after="120" w:line="276" w:lineRule="auto"/>
        <w:rPr>
          <w:i/>
        </w:rPr>
      </w:pPr>
      <w:r>
        <w:rPr>
          <w:b/>
          <w:i/>
        </w:rPr>
        <w:t xml:space="preserve">Забележка: </w:t>
      </w:r>
      <w:r>
        <w:rPr>
          <w:i/>
        </w:rPr>
        <w:t>За всяко Обособена позиция се изготвя отделно ценово предложение</w:t>
      </w:r>
    </w:p>
    <w:p w:rsidR="00FE3070" w:rsidRDefault="00FE3070" w:rsidP="00FE3070">
      <w:pPr>
        <w:pStyle w:val="BodyTextIndent"/>
        <w:spacing w:before="120" w:after="120" w:line="276" w:lineRule="auto"/>
        <w:ind w:firstLine="0"/>
        <w:rPr>
          <w:b/>
          <w:bCs/>
          <w:szCs w:val="24"/>
          <w:u w:val="single"/>
          <w:lang w:val="bg-BG"/>
        </w:rPr>
      </w:pPr>
    </w:p>
    <w:p w:rsidR="001410D6" w:rsidRDefault="001410D6"/>
    <w:sectPr w:rsidR="001410D6" w:rsidSect="00FE3070">
      <w:headerReference w:type="default" r:id="rId7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43" w:rsidRDefault="00AB6643" w:rsidP="00FE3070">
      <w:r>
        <w:separator/>
      </w:r>
    </w:p>
  </w:endnote>
  <w:endnote w:type="continuationSeparator" w:id="0">
    <w:p w:rsidR="00AB6643" w:rsidRDefault="00AB6643" w:rsidP="00FE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43" w:rsidRDefault="00AB6643" w:rsidP="00FE3070">
      <w:r>
        <w:separator/>
      </w:r>
    </w:p>
  </w:footnote>
  <w:footnote w:type="continuationSeparator" w:id="0">
    <w:p w:rsidR="00AB6643" w:rsidRDefault="00AB6643" w:rsidP="00FE3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070" w:rsidRPr="00FE3070" w:rsidRDefault="00FE3070" w:rsidP="00FE3070">
    <w:pPr>
      <w:pStyle w:val="Header"/>
      <w:rPr>
        <w:caps/>
        <w:sz w:val="36"/>
        <w:szCs w:val="3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C8D1F3E" wp14:editId="3CF45A07">
          <wp:simplePos x="0" y="0"/>
          <wp:positionH relativeFrom="column">
            <wp:posOffset>-5715</wp:posOffset>
          </wp:positionH>
          <wp:positionV relativeFrom="paragraph">
            <wp:posOffset>-298450</wp:posOffset>
          </wp:positionV>
          <wp:extent cx="1343660" cy="683895"/>
          <wp:effectExtent l="0" t="0" r="8890" b="1905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3070">
      <w:rPr>
        <w:caps/>
        <w:sz w:val="36"/>
        <w:szCs w:val="3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</w:t>
    </w:r>
  </w:p>
  <w:p w:rsidR="00FE3070" w:rsidRDefault="00FE3070" w:rsidP="00FE3070">
    <w:pPr>
      <w:pStyle w:val="Header"/>
      <w:rPr>
        <w:sz w:val="20"/>
        <w:lang w:val="en-US"/>
      </w:rPr>
    </w:pPr>
    <w:r w:rsidRPr="00FE3070">
      <w:rPr>
        <w:caps/>
        <w:sz w:val="36"/>
        <w:szCs w:val="3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</w:t>
    </w:r>
    <w:r w:rsidRPr="00FE3070">
      <w:rPr>
        <w:caps/>
        <w:sz w:val="36"/>
        <w:szCs w:val="3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FE3070">
      <w:rPr>
        <w:caps/>
        <w:sz w:val="36"/>
        <w:szCs w:val="3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FE3070">
      <w:rPr>
        <w:i/>
        <w:caps/>
        <w:szCs w:val="24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Техническо задание</w:t>
    </w:r>
  </w:p>
  <w:p w:rsidR="00FE3070" w:rsidRDefault="00FE30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70"/>
    <w:rsid w:val="000C6760"/>
    <w:rsid w:val="001410D6"/>
    <w:rsid w:val="00AB6643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0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E3070"/>
    <w:pPr>
      <w:spacing w:after="120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07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70"/>
    <w:pPr>
      <w:ind w:firstLine="540"/>
      <w:jc w:val="both"/>
    </w:pPr>
    <w:rPr>
      <w:sz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7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E3070"/>
    <w:pPr>
      <w:jc w:val="both"/>
    </w:pPr>
    <w:rPr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7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unhideWhenUsed/>
    <w:rsid w:val="00FE3070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Intestazione.int.intestazione Char,Intestazione.int Char,Char1 Char Char1"/>
    <w:basedOn w:val="DefaultParagraphFont"/>
    <w:link w:val="Header"/>
    <w:uiPriority w:val="99"/>
    <w:rsid w:val="00FE3070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E307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070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HeaderChar1">
    <w:name w:val="Header Char1"/>
    <w:aliases w:val="Intestazione.int.intestazione Char1,Intestazione.int Char1,Char1 Char Char"/>
    <w:uiPriority w:val="99"/>
    <w:semiHidden/>
    <w:locked/>
    <w:rsid w:val="00FE3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0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E3070"/>
    <w:pPr>
      <w:spacing w:after="120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07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70"/>
    <w:pPr>
      <w:ind w:firstLine="540"/>
      <w:jc w:val="both"/>
    </w:pPr>
    <w:rPr>
      <w:sz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7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E3070"/>
    <w:pPr>
      <w:jc w:val="both"/>
    </w:pPr>
    <w:rPr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7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unhideWhenUsed/>
    <w:rsid w:val="00FE3070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Intestazione.int.intestazione Char,Intestazione.int Char,Char1 Char Char1"/>
    <w:basedOn w:val="DefaultParagraphFont"/>
    <w:link w:val="Header"/>
    <w:uiPriority w:val="99"/>
    <w:rsid w:val="00FE3070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E307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070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HeaderChar1">
    <w:name w:val="Header Char1"/>
    <w:aliases w:val="Intestazione.int.intestazione Char1,Intestazione.int Char1,Char1 Char Char"/>
    <w:uiPriority w:val="99"/>
    <w:semiHidden/>
    <w:locked/>
    <w:rsid w:val="00FE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</dc:creator>
  <cp:lastModifiedBy>Христо</cp:lastModifiedBy>
  <cp:revision>2</cp:revision>
  <dcterms:created xsi:type="dcterms:W3CDTF">2018-03-28T06:46:00Z</dcterms:created>
  <dcterms:modified xsi:type="dcterms:W3CDTF">2018-04-10T12:40:00Z</dcterms:modified>
</cp:coreProperties>
</file>